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7F933B10" w:rsidR="00EA0333" w:rsidRPr="0091611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KORISNIKA</w:t>
      </w:r>
      <w:r w:rsidR="00862733">
        <w:rPr>
          <w:rFonts w:ascii="Times New Roman" w:hAnsi="Times New Roman" w:cs="Times New Roman"/>
          <w:b/>
        </w:rPr>
        <w:t xml:space="preserve"> </w:t>
      </w:r>
      <w:r w:rsidRPr="00916111">
        <w:rPr>
          <w:rFonts w:ascii="Times New Roman" w:hAnsi="Times New Roman" w:cs="Times New Roman"/>
          <w:b/>
        </w:rPr>
        <w:t xml:space="preserve">: </w:t>
      </w:r>
      <w:r w:rsidR="00A75413">
        <w:rPr>
          <w:rFonts w:ascii="Times New Roman" w:hAnsi="Times New Roman" w:cs="Times New Roman"/>
          <w:b/>
        </w:rPr>
        <w:t>RAZVOJNA AGENCIJA PANORA</w:t>
      </w:r>
    </w:p>
    <w:p w14:paraId="6F5C5DB8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D71648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  <w:r w:rsidRPr="00A75413">
        <w:rPr>
          <w:rFonts w:ascii="Times New Roman" w:hAnsi="Times New Roman" w:cs="Times New Roman"/>
          <w:b/>
        </w:rPr>
        <w:t>UVOD</w:t>
      </w:r>
    </w:p>
    <w:p w14:paraId="62299B2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</w:p>
    <w:p w14:paraId="71311AE6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regionalne koordinatore kao javne ustanove. </w:t>
      </w:r>
    </w:p>
    <w:p w14:paraId="03E1E890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5845A2C" w14:textId="0CA38B4C" w:rsidR="00EA033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Skupština Požeško-slavonske županije donijela je Odluku o osnivanju Javne ustanove Regionalni koordinator razvoja Požeško-slavonske županije („Požeško-slavonski službeni glasnik“ br. 2/2018.) (dalje u tekstu: Regionalnog koordinatora PSŽ), a I. izmjenom Odluke (Požeško-slavonski službeni glasnik“ br. 5/2024), izmijenjen je naziv tako da se sada javna ustanova naziva: PANORA – Razvojna agencija Požeško-slavonske županije, skraćeni naziv: </w:t>
      </w:r>
      <w:r w:rsidRPr="00B12846">
        <w:rPr>
          <w:rFonts w:ascii="Times New Roman" w:hAnsi="Times New Roman" w:cs="Times New Roman"/>
          <w:b/>
        </w:rPr>
        <w:t>Razvojna agencija PANORA</w:t>
      </w:r>
      <w:r w:rsidRPr="00A75413">
        <w:rPr>
          <w:rFonts w:ascii="Times New Roman" w:hAnsi="Times New Roman" w:cs="Times New Roman"/>
          <w:bCs/>
        </w:rPr>
        <w:t>.</w:t>
      </w:r>
    </w:p>
    <w:p w14:paraId="0CF86EC1" w14:textId="31BD9E5B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270E465" w14:textId="4FF6E0A4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D14C746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01842D6B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SAŽETAK DJELOKRUGA RADA:</w:t>
      </w:r>
    </w:p>
    <w:p w14:paraId="46CF16C5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377FFD4E" w14:textId="2BB7E3E1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Sukladno Zakonu o regionalnom razvoju Republike Hrvatske („Narodne novine“ br. 147/14, 123/17</w:t>
      </w:r>
      <w:r>
        <w:rPr>
          <w:rFonts w:ascii="Times New Roman" w:hAnsi="Times New Roman" w:cs="Times New Roman"/>
        </w:rPr>
        <w:t xml:space="preserve">, </w:t>
      </w:r>
      <w:r w:rsidRPr="00A75413">
        <w:rPr>
          <w:rFonts w:ascii="Times New Roman" w:hAnsi="Times New Roman" w:cs="Times New Roman"/>
        </w:rPr>
        <w:t>118/18) i  temeljem Odluke o osnivanju, Razvojna agencija PANORA, obavlja djelatnosti:</w:t>
      </w:r>
    </w:p>
    <w:p w14:paraId="44257619" w14:textId="282991F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6C3071F9" w14:textId="398795AB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199155F2" w14:textId="253C368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779ADB62" w14:textId="55621B08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0ADF40D5" w14:textId="4D42EDA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županijskih razvojnih programa za koje ih ovlasti osnivač</w:t>
      </w:r>
    </w:p>
    <w:p w14:paraId="31C6D32B" w14:textId="495B31F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339FDD68" w14:textId="220F9D55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16FDAEE2" w14:textId="1DEF1E3D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1D2ACE40" w14:textId="24337402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0E371EEE" w14:textId="7A29D6B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73AA5458" w14:textId="62C47DFE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72A389" w14:textId="42E5E24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10F8AA72" w14:textId="6846E9C7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2EAF8B91" w14:textId="053419E0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Sudjelovanje u radu partnerskog vijeća</w:t>
      </w:r>
    </w:p>
    <w:p w14:paraId="2ACFEC24" w14:textId="54FB24CE" w:rsidR="00EA033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usluga na poticanju domaćih i stranih ulaganja</w:t>
      </w:r>
    </w:p>
    <w:p w14:paraId="6263062D" w14:textId="77777777" w:rsidR="00862733" w:rsidRPr="00916111" w:rsidRDefault="008627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5A2EE68" w14:textId="29286F31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F3E7D00" w14:textId="6B4E2670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302594CB" w14:textId="2CC9FE33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C29A4D2" w14:textId="44A4F244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06EEFCB7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6A0D0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lastRenderedPageBreak/>
        <w:t>PRORAČUNSKI KORISNICI IZ DJELOKRUGA RADA:</w:t>
      </w:r>
    </w:p>
    <w:p w14:paraId="7270FA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54B3701" w14:textId="0BF0D88C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31B0316D" w14:textId="1F299467" w:rsidR="00862733" w:rsidRDefault="00A75413" w:rsidP="00EA03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n/p</w:t>
      </w:r>
    </w:p>
    <w:p w14:paraId="192EEA7E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418A0F22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68736929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69AC184D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25B704B1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793BBB2F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038905D2" w14:textId="5A5E177C" w:rsidR="00A75413" w:rsidRPr="00A75413" w:rsidRDefault="00A75413" w:rsidP="00A75413">
      <w:pPr>
        <w:spacing w:after="0"/>
        <w:jc w:val="both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 xml:space="preserve">Razvoja agencija PANORA ima, zaposlene </w:t>
      </w:r>
      <w:r w:rsidRPr="00AE337A">
        <w:rPr>
          <w:rFonts w:ascii="Times New Roman" w:hAnsi="Times New Roman" w:cs="Times New Roman"/>
          <w:color w:val="000000" w:themeColor="text1"/>
        </w:rPr>
        <w:t>2</w:t>
      </w:r>
      <w:r w:rsidR="00C27B5F" w:rsidRPr="00AE337A">
        <w:rPr>
          <w:rFonts w:ascii="Times New Roman" w:hAnsi="Times New Roman" w:cs="Times New Roman"/>
          <w:color w:val="000000" w:themeColor="text1"/>
        </w:rPr>
        <w:t>2</w:t>
      </w:r>
      <w:r w:rsidRPr="00A75413">
        <w:rPr>
          <w:rFonts w:ascii="Times New Roman" w:hAnsi="Times New Roman" w:cs="Times New Roman"/>
        </w:rPr>
        <w:t xml:space="preserve"> osob</w:t>
      </w:r>
      <w:r w:rsidR="00C27B5F">
        <w:rPr>
          <w:rFonts w:ascii="Times New Roman" w:hAnsi="Times New Roman" w:cs="Times New Roman"/>
        </w:rPr>
        <w:t>e</w:t>
      </w:r>
      <w:r w:rsidRPr="00A75413">
        <w:rPr>
          <w:rFonts w:ascii="Times New Roman" w:hAnsi="Times New Roman" w:cs="Times New Roman"/>
        </w:rPr>
        <w:t xml:space="preserve"> sukladno Pravilniku o unutarnjem ustrojstvu i načinu rada.</w:t>
      </w:r>
    </w:p>
    <w:p w14:paraId="3AB0F3A0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317F0CA7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75413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A75413" w:rsidRPr="00A75413" w14:paraId="3D57C39D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7215401A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344912B1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725EE3D8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BROJ ZAPOSLENIH</w:t>
            </w:r>
          </w:p>
        </w:tc>
      </w:tr>
      <w:tr w:rsidR="00A75413" w:rsidRPr="00A75413" w14:paraId="00B59458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6AF83879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F9B5D03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164C1B07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2</w:t>
            </w:r>
          </w:p>
        </w:tc>
      </w:tr>
      <w:tr w:rsidR="00A75413" w:rsidRPr="00A75413" w14:paraId="748C9C30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51089B4E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523AE709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38BE388F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4</w:t>
            </w:r>
          </w:p>
        </w:tc>
      </w:tr>
      <w:tr w:rsidR="00A75413" w:rsidRPr="00A75413" w14:paraId="48117AAE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5150E043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26B849E0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06F6E08F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13</w:t>
            </w:r>
          </w:p>
        </w:tc>
      </w:tr>
      <w:tr w:rsidR="00A75413" w:rsidRPr="00A75413" w14:paraId="49461C7A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619C4FE8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4B26A4C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0BA4B87C" w14:textId="26EC5EF6" w:rsidR="00A75413" w:rsidRPr="00AE337A" w:rsidRDefault="00C27B5F" w:rsidP="00A7541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337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A75413" w:rsidRPr="00A75413" w14:paraId="277D582C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21BF4D56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306ADFD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724DA344" w14:textId="0CFFD1D2" w:rsidR="00A75413" w:rsidRPr="00AE337A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E337A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C27B5F" w:rsidRPr="00AE337A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</w:tbl>
    <w:p w14:paraId="0EAC5C31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52B22271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5B4F035E" w14:textId="7A95D671" w:rsidR="00741639" w:rsidRPr="00916111" w:rsidRDefault="00741639" w:rsidP="00741639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PROGRAMA:</w:t>
      </w:r>
      <w:r w:rsidRPr="00916111">
        <w:rPr>
          <w:rFonts w:ascii="Times New Roman" w:hAnsi="Times New Roman" w:cs="Times New Roman"/>
          <w:b/>
        </w:rPr>
        <w:tab/>
      </w:r>
    </w:p>
    <w:p w14:paraId="01411A9F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8892722" w14:textId="63192727" w:rsidR="00741639" w:rsidRDefault="00C25EEF" w:rsidP="007416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916111" w:rsidRDefault="00277ABB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3CDC24A7" w14:textId="7FD94B83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Kako je u Uvodu rečeno, Razvoja agencija PANORA osnovana je temeljem Zakona o regionalnom razvoju RH s ciljem provođenja Zakona i županijskih strateških dokumenata. To se ostvaruje kroz </w:t>
      </w:r>
      <w:r w:rsidRPr="00B7681A">
        <w:rPr>
          <w:rFonts w:ascii="Times New Roman" w:hAnsi="Times New Roman" w:cs="Times New Roman"/>
          <w:b/>
        </w:rPr>
        <w:t>PROGRAM: REGIONALNI RAZVOJ.</w:t>
      </w:r>
      <w:r w:rsidRPr="00B7681A">
        <w:rPr>
          <w:rFonts w:ascii="Times New Roman" w:hAnsi="Times New Roman" w:cs="Times New Roman"/>
        </w:rPr>
        <w:t xml:space="preserve"> Da bi u tome uspjela u 202</w:t>
      </w:r>
      <w:r>
        <w:rPr>
          <w:rFonts w:ascii="Times New Roman" w:hAnsi="Times New Roman" w:cs="Times New Roman"/>
        </w:rPr>
        <w:t>5</w:t>
      </w:r>
      <w:r w:rsidRPr="00B7681A">
        <w:rPr>
          <w:rFonts w:ascii="Times New Roman" w:hAnsi="Times New Roman" w:cs="Times New Roman"/>
        </w:rPr>
        <w:t>. godini, ali i narednoj 202</w:t>
      </w:r>
      <w:r>
        <w:rPr>
          <w:rFonts w:ascii="Times New Roman" w:hAnsi="Times New Roman" w:cs="Times New Roman"/>
        </w:rPr>
        <w:t>6</w:t>
      </w:r>
      <w:r w:rsidRPr="00B7681A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7</w:t>
      </w:r>
      <w:r w:rsidRPr="00B7681A">
        <w:rPr>
          <w:rFonts w:ascii="Times New Roman" w:hAnsi="Times New Roman" w:cs="Times New Roman"/>
        </w:rPr>
        <w:t xml:space="preserve">. godini, planirane su sljedeće aktivnosti i projekti: </w:t>
      </w:r>
    </w:p>
    <w:p w14:paraId="4013AD7B" w14:textId="77777777" w:rsidR="00B7681A" w:rsidRPr="00B7681A" w:rsidRDefault="00B7681A" w:rsidP="00B7681A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4DF3171B" w14:textId="77777777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>Aktivnost:  REDOVNA DJELATNOST REGIONALNOG KOORDINATORA</w:t>
      </w:r>
    </w:p>
    <w:p w14:paraId="01CA5555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Zakonitost rada ustanove</w:t>
      </w:r>
      <w:r w:rsidRPr="00B7681A">
        <w:rPr>
          <w:rFonts w:ascii="Times New Roman" w:hAnsi="Times New Roman" w:cs="Times New Roman"/>
        </w:rPr>
        <w:tab/>
      </w:r>
    </w:p>
    <w:p w14:paraId="4A384E4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Obavljanje poslova iz čl. 25. Zakona o regionalnom razvoju RH i svi drugi poslovi</w:t>
      </w:r>
    </w:p>
    <w:p w14:paraId="6D20070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00BABDD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Redovito i zakonito poslovanje </w:t>
      </w:r>
    </w:p>
    <w:p w14:paraId="17108A7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pripremi i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709BB52A" w14:textId="77777777" w:rsidR="00B7681A" w:rsidRPr="00B7681A" w:rsidRDefault="00B7681A" w:rsidP="00B7681A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208206BB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3748F68C" w14:textId="77777777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 „ZAJEDNO DO RAZVOJA 3“ </w:t>
      </w:r>
    </w:p>
    <w:p w14:paraId="05271EB2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48D1513B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2126119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4C7E6AF5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lastRenderedPageBreak/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28DA1850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osposobljavanje zaposlenika regionalnog koordinatora </w:t>
      </w:r>
    </w:p>
    <w:p w14:paraId="51E390B3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promidžbe i vidljivosti projekta </w:t>
      </w:r>
    </w:p>
    <w:p w14:paraId="2233027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upravljanje projektom </w:t>
      </w:r>
    </w:p>
    <w:p w14:paraId="19F338A0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22D002FB" w14:textId="573330BE" w:rsid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="00A32BCC" w:rsidRPr="00A32BCC">
        <w:rPr>
          <w:rFonts w:ascii="Times New Roman" w:hAnsi="Times New Roman" w:cs="Times New Roman"/>
          <w:u w:val="single"/>
        </w:rPr>
        <w:t>RE-</w:t>
      </w:r>
      <w:proofErr w:type="spellStart"/>
      <w:r w:rsidR="00A32BCC" w:rsidRPr="00A32BCC">
        <w:rPr>
          <w:rFonts w:ascii="Times New Roman" w:hAnsi="Times New Roman" w:cs="Times New Roman"/>
          <w:u w:val="single"/>
        </w:rPr>
        <w:t>TREAD</w:t>
      </w:r>
      <w:proofErr w:type="spellEnd"/>
    </w:p>
    <w:p w14:paraId="2B5FBF69" w14:textId="1287C10F" w:rsidR="00A32BCC" w:rsidRPr="00B7681A" w:rsidRDefault="00A32BCC" w:rsidP="00A32BCC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63DC6EE0" w14:textId="0754BE29" w:rsidR="00B7681A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590FDA66" w14:textId="28058A0D" w:rsidR="00A32BCC" w:rsidRPr="00A32BCC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pretežito za intelektualne usluge </w:t>
      </w:r>
    </w:p>
    <w:p w14:paraId="476E61BA" w14:textId="70A80432" w:rsidR="00A32BCC" w:rsidRPr="00AE337A" w:rsidRDefault="00A32BCC" w:rsidP="00A32BCC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925801A" w14:textId="77777777" w:rsidR="0063525E" w:rsidRPr="00AE337A" w:rsidRDefault="0063525E" w:rsidP="0063525E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1EB03865" w14:textId="77777777" w:rsidR="0063525E" w:rsidRPr="00AE337A" w:rsidRDefault="0063525E" w:rsidP="0063525E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AE337A">
        <w:rPr>
          <w:rFonts w:ascii="Times New Roman" w:hAnsi="Times New Roman" w:cs="Times New Roman"/>
          <w:color w:val="000000" w:themeColor="text1"/>
          <w:u w:val="single"/>
        </w:rPr>
        <w:t>Projekt: EU PROJEKTI - RK</w:t>
      </w:r>
    </w:p>
    <w:p w14:paraId="69703116" w14:textId="77777777" w:rsidR="0063525E" w:rsidRPr="00AE337A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E337A">
        <w:rPr>
          <w:rFonts w:ascii="Times New Roman" w:hAnsi="Times New Roman" w:cs="Times New Roman"/>
          <w:color w:val="000000" w:themeColor="text1"/>
        </w:rPr>
        <w:t xml:space="preserve">stručna pomoć u pripremi i/ili provedbi razvojnih projekata </w:t>
      </w:r>
    </w:p>
    <w:p w14:paraId="10181441" w14:textId="77777777" w:rsidR="0063525E" w:rsidRPr="00AE337A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E337A">
        <w:rPr>
          <w:rFonts w:ascii="Times New Roman" w:hAnsi="Times New Roman" w:cs="Times New Roman"/>
          <w:color w:val="000000" w:themeColor="text1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6CDAD60" w14:textId="77777777" w:rsidR="0063525E" w:rsidRPr="00AE337A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E337A">
        <w:rPr>
          <w:rFonts w:ascii="Times New Roman" w:hAnsi="Times New Roman" w:cs="Times New Roman"/>
          <w:color w:val="000000" w:themeColor="text1"/>
        </w:rPr>
        <w:t xml:space="preserve">osposobljavanje zaposlenika regionalnog koordinatora </w:t>
      </w:r>
    </w:p>
    <w:p w14:paraId="1B80F25A" w14:textId="77777777" w:rsidR="0063525E" w:rsidRPr="00AE337A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E337A">
        <w:rPr>
          <w:rFonts w:ascii="Times New Roman" w:hAnsi="Times New Roman" w:cs="Times New Roman"/>
          <w:color w:val="000000" w:themeColor="text1"/>
        </w:rPr>
        <w:t>izrada dokumenata za buduće projekte uz uvjete da je riječ je o projektima od interesa za razvoj županije koji se sufinanciraju ili planiraju sufinancirati sredstvima iz fondova Europske unije.</w:t>
      </w:r>
    </w:p>
    <w:p w14:paraId="5AFBCD41" w14:textId="4BE03E83" w:rsidR="00741639" w:rsidRPr="00AE337A" w:rsidRDefault="00A32BCC" w:rsidP="00741639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AE337A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74CAF4FD" w14:textId="77777777" w:rsidR="0063525E" w:rsidRPr="00916111" w:rsidRDefault="0063525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8FE1267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i/>
        </w:rPr>
      </w:pPr>
      <w:r w:rsidRPr="0091611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91611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1614C074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D6D3573" w14:textId="1A3E9BE0" w:rsidR="00A32BCC" w:rsidRPr="00A32BCC" w:rsidRDefault="00A32BCC" w:rsidP="00C44DA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 xml:space="preserve">Zakonom o proračunu </w:t>
      </w:r>
      <w:r w:rsidRPr="00A32BCC">
        <w:rPr>
          <w:rFonts w:ascii="Times New Roman" w:hAnsi="Times New Roman" w:cs="Times New Roman"/>
        </w:rPr>
        <w:t xml:space="preserve">(NN 144/21) propisani su uvjeti i način donošenja Financijskog plana proračunskih korisnika, a temeljem </w:t>
      </w:r>
      <w:r w:rsidRPr="00A32BCC">
        <w:rPr>
          <w:rFonts w:ascii="Times New Roman" w:hAnsi="Times New Roman" w:cs="Times New Roman"/>
          <w:b/>
          <w:bCs/>
        </w:rPr>
        <w:t>Uputa</w:t>
      </w:r>
      <w:r w:rsidRPr="00A32BCC">
        <w:rPr>
          <w:rFonts w:ascii="Times New Roman" w:hAnsi="Times New Roman" w:cs="Times New Roman"/>
        </w:rPr>
        <w:t xml:space="preserve"> Požeško-slavonske županije </w:t>
      </w:r>
      <w:r w:rsidR="00C44DA9" w:rsidRPr="00C44DA9">
        <w:rPr>
          <w:rFonts w:ascii="Times New Roman" w:hAnsi="Times New Roman" w:cs="Times New Roman"/>
        </w:rPr>
        <w:t>(KLASA: 400-01/24-01/8, URBROJ: 2177-05/1-24-1 od 24. listopad 2024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>te financijskih ograničenja, izrađuje se prijedlog financijskog plana i ovo obrazloženje.</w:t>
      </w:r>
    </w:p>
    <w:p w14:paraId="51A842FC" w14:textId="77777777" w:rsidR="00A32BCC" w:rsidRPr="00A32BCC" w:rsidRDefault="00A32BCC" w:rsidP="00A32BCC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</w:p>
    <w:p w14:paraId="3F1E9EF4" w14:textId="77777777" w:rsidR="00A32BCC" w:rsidRP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Zakonom o regionalnom razvoju Republike Hrvatske</w:t>
      </w:r>
      <w:r w:rsidRPr="00A32BCC">
        <w:rPr>
          <w:rFonts w:ascii="Times New Roman" w:hAnsi="Times New Roman" w:cs="Times New Roman"/>
        </w:rPr>
        <w:t xml:space="preserve"> (NN 147/14, 123/17, 118/18) 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EU. Zakonom je propisano kako su osnivači dužni osigurati financijske uvjete za rad RK kako bi se ciljevi provodili.</w:t>
      </w:r>
    </w:p>
    <w:p w14:paraId="14C4D594" w14:textId="77777777" w:rsidR="00A32BCC" w:rsidRPr="00A32BCC" w:rsidRDefault="00A32BCC" w:rsidP="00A32BCC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5E42478F" w14:textId="4C77160E" w:rsid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A32BCC">
        <w:rPr>
          <w:rFonts w:ascii="Times New Roman" w:hAnsi="Times New Roman" w:cs="Times New Roman"/>
        </w:rPr>
        <w:t xml:space="preserve"> (prečišćeni tekst KLASA: 012-04/18-01/04, URBROJ: 2177/1-09-01-21-</w:t>
      </w:r>
      <w:r w:rsidR="00C44DA9">
        <w:rPr>
          <w:rFonts w:ascii="Times New Roman" w:hAnsi="Times New Roman" w:cs="Times New Roman"/>
        </w:rPr>
        <w:t>9</w:t>
      </w:r>
      <w:r w:rsidRPr="00A32BCC">
        <w:rPr>
          <w:rFonts w:ascii="Times New Roman" w:hAnsi="Times New Roman" w:cs="Times New Roman"/>
        </w:rPr>
        <w:t xml:space="preserve"> od 3</w:t>
      </w:r>
      <w:r w:rsidR="00C44DA9">
        <w:rPr>
          <w:rFonts w:ascii="Times New Roman" w:hAnsi="Times New Roman" w:cs="Times New Roman"/>
        </w:rPr>
        <w:t>0</w:t>
      </w:r>
      <w:r w:rsidRPr="00A32BCC">
        <w:rPr>
          <w:rFonts w:ascii="Times New Roman" w:hAnsi="Times New Roman" w:cs="Times New Roman"/>
        </w:rPr>
        <w:t xml:space="preserve">. </w:t>
      </w:r>
      <w:r w:rsidR="00C44DA9">
        <w:rPr>
          <w:rFonts w:ascii="Times New Roman" w:hAnsi="Times New Roman" w:cs="Times New Roman"/>
        </w:rPr>
        <w:t>rujna</w:t>
      </w:r>
      <w:r w:rsidRPr="00A32BCC">
        <w:rPr>
          <w:rFonts w:ascii="Times New Roman" w:hAnsi="Times New Roman" w:cs="Times New Roman"/>
        </w:rPr>
        <w:t xml:space="preserve"> 202</w:t>
      </w:r>
      <w:r w:rsidR="00C44DA9">
        <w:rPr>
          <w:rFonts w:ascii="Times New Roman" w:hAnsi="Times New Roman" w:cs="Times New Roman"/>
        </w:rPr>
        <w:t>4</w:t>
      </w:r>
      <w:r w:rsidRPr="00A32BCC">
        <w:rPr>
          <w:rFonts w:ascii="Times New Roman" w:hAnsi="Times New Roman" w:cs="Times New Roman"/>
        </w:rPr>
        <w:t>.)</w:t>
      </w:r>
      <w:r w:rsidR="00AE337A">
        <w:rPr>
          <w:rFonts w:ascii="Times New Roman" w:hAnsi="Times New Roman" w:cs="Times New Roman"/>
        </w:rPr>
        <w:t xml:space="preserve">, </w:t>
      </w:r>
      <w:r w:rsidR="00C27B5F" w:rsidRPr="00AE337A">
        <w:rPr>
          <w:rFonts w:ascii="Times New Roman" w:hAnsi="Times New Roman" w:cs="Times New Roman"/>
          <w:color w:val="000000" w:themeColor="text1"/>
        </w:rPr>
        <w:t>VII. Izmjenama i dopunama od 15. siječnja 2025.</w:t>
      </w:r>
      <w:r w:rsidR="00AE337A">
        <w:rPr>
          <w:rFonts w:ascii="Times New Roman" w:hAnsi="Times New Roman" w:cs="Times New Roman"/>
        </w:rPr>
        <w:t xml:space="preserve"> te </w:t>
      </w:r>
      <w:r w:rsidR="00AE337A" w:rsidRPr="00AE337A">
        <w:rPr>
          <w:rFonts w:ascii="Times New Roman" w:hAnsi="Times New Roman" w:cs="Times New Roman"/>
          <w:color w:val="FF0000"/>
        </w:rPr>
        <w:t>VIII. izmjenama i dopunama od 31. srpnja 2025.</w:t>
      </w:r>
      <w:r w:rsidRPr="00AE337A">
        <w:rPr>
          <w:rFonts w:ascii="Times New Roman" w:hAnsi="Times New Roman" w:cs="Times New Roman"/>
          <w:color w:val="FF0000"/>
        </w:rPr>
        <w:t xml:space="preserve"> </w:t>
      </w:r>
      <w:r w:rsidRPr="00A32BCC">
        <w:rPr>
          <w:rFonts w:ascii="Times New Roman" w:hAnsi="Times New Roman" w:cs="Times New Roman"/>
        </w:rPr>
        <w:t>utvrđen je način izračuna plaća zaposlenika te su utvrđena druga materijalna prava te se temeljem toga planiraju sredstva u Financijskom planu.</w:t>
      </w:r>
    </w:p>
    <w:p w14:paraId="5511DCAE" w14:textId="294BE9FC" w:rsidR="00C44DA9" w:rsidRDefault="00C44DA9" w:rsidP="00C44DA9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7A8BB3CA" w14:textId="04531FAD" w:rsid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lastRenderedPageBreak/>
        <w:t xml:space="preserve">S </w:t>
      </w:r>
      <w:proofErr w:type="spellStart"/>
      <w:r w:rsidRPr="00A32BCC">
        <w:rPr>
          <w:rFonts w:ascii="Times New Roman" w:hAnsi="Times New Roman" w:cs="Times New Roman"/>
        </w:rPr>
        <w:t>MRRFEU</w:t>
      </w:r>
      <w:proofErr w:type="spellEnd"/>
      <w:r w:rsidRPr="00A32BCC">
        <w:rPr>
          <w:rFonts w:ascii="Times New Roman" w:hAnsi="Times New Roman" w:cs="Times New Roman"/>
        </w:rPr>
        <w:t xml:space="preserve"> sklopljen je </w:t>
      </w:r>
      <w:r w:rsidR="00C44DA9" w:rsidRPr="00C44DA9">
        <w:rPr>
          <w:rFonts w:ascii="Times New Roman" w:hAnsi="Times New Roman" w:cs="Times New Roman"/>
          <w:b/>
          <w:bCs/>
        </w:rPr>
        <w:t>Sporazum o dodjeli bespovratnih sredstava u provedbi aktivnosti  jačanja kapaciteta na regionalnoj i lokalnoj razini za korištenje sredstava EU fondova</w:t>
      </w:r>
      <w:r w:rsidR="00C44DA9" w:rsidRPr="00C44DA9">
        <w:rPr>
          <w:rFonts w:ascii="Times New Roman" w:hAnsi="Times New Roman" w:cs="Times New Roman"/>
        </w:rPr>
        <w:t xml:space="preserve">, </w:t>
      </w:r>
      <w:r w:rsidR="00C44DA9">
        <w:rPr>
          <w:rFonts w:ascii="Times New Roman" w:hAnsi="Times New Roman" w:cs="Times New Roman"/>
        </w:rPr>
        <w:t>(</w:t>
      </w:r>
      <w:r w:rsidR="00C44DA9" w:rsidRPr="00C44DA9">
        <w:rPr>
          <w:rFonts w:ascii="Times New Roman" w:hAnsi="Times New Roman" w:cs="Times New Roman"/>
        </w:rPr>
        <w:t>broj 15, KLASA: 973-01/23-01/30, URBROJ: 378-23-22 od 6. prosinca 2023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 xml:space="preserve">kojim je uređeno financiranje regionalnog koordinatora, a koje se provode u sklopu provedbe i u financijskom planu su planirane pod </w:t>
      </w:r>
      <w:r w:rsidR="00C44DA9"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03F2EE1E" w14:textId="77777777" w:rsidR="00A1546E" w:rsidRDefault="00A1546E" w:rsidP="00A1546E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312210E8" w14:textId="2A6BEF25" w:rsidR="00A1546E" w:rsidRPr="00A32BCC" w:rsidRDefault="00A1546E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>Ugovorom o partnerstvu za provedbu Operacije HR-</w:t>
      </w:r>
      <w:proofErr w:type="spellStart"/>
      <w:r w:rsidRPr="00A1546E">
        <w:rPr>
          <w:rFonts w:ascii="Times New Roman" w:hAnsi="Times New Roman" w:cs="Times New Roman"/>
          <w:b/>
          <w:bCs/>
        </w:rPr>
        <w:t>RS00005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RE-</w:t>
      </w:r>
      <w:proofErr w:type="spellStart"/>
      <w:r w:rsidRPr="00A1546E">
        <w:rPr>
          <w:rFonts w:ascii="Times New Roman" w:hAnsi="Times New Roman" w:cs="Times New Roman"/>
          <w:b/>
          <w:bCs/>
        </w:rPr>
        <w:t>TREAD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05344900" w14:textId="6FEF7D97" w:rsidR="00741639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5C2081E0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66235879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7505FB9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6CA0B989" w14:textId="2750B232" w:rsidR="00741639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1"/>
        <w:tblW w:w="0" w:type="auto"/>
        <w:jc w:val="center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A1546E" w:rsidRPr="00A1546E" w14:paraId="2E6414BF" w14:textId="77777777" w:rsidTr="00A1546E">
        <w:trPr>
          <w:jc w:val="center"/>
        </w:trPr>
        <w:tc>
          <w:tcPr>
            <w:tcW w:w="813" w:type="dxa"/>
          </w:tcPr>
          <w:p w14:paraId="4162BC0A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A1546E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03D49750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0DBD9D13" w14:textId="2F625B01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</w:t>
            </w:r>
            <w:r w:rsidR="00F35991">
              <w:rPr>
                <w:rFonts w:ascii="Times New Roman" w:hAnsi="Times New Roman" w:cs="Times New Roman"/>
                <w:b/>
                <w:bCs/>
              </w:rPr>
              <w:t>5</w:t>
            </w:r>
            <w:r w:rsidRPr="00A1546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14:paraId="3E3FA08B" w14:textId="12899753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</w:t>
            </w:r>
            <w:r w:rsidR="00F35991">
              <w:rPr>
                <w:rFonts w:ascii="Times New Roman" w:hAnsi="Times New Roman" w:cs="Times New Roman"/>
                <w:b/>
                <w:bCs/>
              </w:rPr>
              <w:t>6</w:t>
            </w:r>
            <w:r w:rsidRPr="00A1546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14:paraId="29FEC8A4" w14:textId="7C7F1B30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</w:t>
            </w:r>
            <w:r w:rsidR="00F35991">
              <w:rPr>
                <w:rFonts w:ascii="Times New Roman" w:hAnsi="Times New Roman" w:cs="Times New Roman"/>
                <w:b/>
                <w:bCs/>
              </w:rPr>
              <w:t>7</w:t>
            </w:r>
            <w:r w:rsidRPr="00A1546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A1546E" w:rsidRPr="00A1546E" w14:paraId="15E20E20" w14:textId="77777777" w:rsidTr="00A1546E">
        <w:trPr>
          <w:jc w:val="center"/>
        </w:trPr>
        <w:tc>
          <w:tcPr>
            <w:tcW w:w="813" w:type="dxa"/>
            <w:vAlign w:val="center"/>
          </w:tcPr>
          <w:p w14:paraId="507C9CB5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5794A3DE" w14:textId="5055635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 xml:space="preserve">Redovna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A1546E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7C5F6CDD" w14:textId="129F187C" w:rsidR="00A1546E" w:rsidRPr="0042778E" w:rsidRDefault="00AE337A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E337A">
              <w:rPr>
                <w:rFonts w:ascii="Times New Roman" w:hAnsi="Times New Roman" w:cs="Times New Roman"/>
                <w:color w:val="FF0000"/>
              </w:rPr>
              <w:t>499.671,62</w:t>
            </w:r>
          </w:p>
        </w:tc>
        <w:tc>
          <w:tcPr>
            <w:tcW w:w="1559" w:type="dxa"/>
          </w:tcPr>
          <w:p w14:paraId="73E045BB" w14:textId="0CA919BF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433.670,00</w:t>
            </w:r>
          </w:p>
        </w:tc>
        <w:tc>
          <w:tcPr>
            <w:tcW w:w="1524" w:type="dxa"/>
          </w:tcPr>
          <w:p w14:paraId="7DE0030D" w14:textId="1D068490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433.642,75</w:t>
            </w:r>
          </w:p>
        </w:tc>
      </w:tr>
      <w:tr w:rsidR="00A1546E" w:rsidRPr="00A1546E" w14:paraId="3007DBF3" w14:textId="77777777" w:rsidTr="00A1546E">
        <w:trPr>
          <w:jc w:val="center"/>
        </w:trPr>
        <w:tc>
          <w:tcPr>
            <w:tcW w:w="813" w:type="dxa"/>
            <w:vAlign w:val="center"/>
          </w:tcPr>
          <w:p w14:paraId="1C44939B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F5AB5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Zajedno do razvoja 3</w:t>
            </w:r>
          </w:p>
        </w:tc>
        <w:tc>
          <w:tcPr>
            <w:tcW w:w="1418" w:type="dxa"/>
          </w:tcPr>
          <w:p w14:paraId="4CA78A79" w14:textId="62A4610C" w:rsidR="00A1546E" w:rsidRPr="0042778E" w:rsidRDefault="00AE337A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300.000,00</w:t>
            </w:r>
          </w:p>
        </w:tc>
        <w:tc>
          <w:tcPr>
            <w:tcW w:w="1559" w:type="dxa"/>
          </w:tcPr>
          <w:p w14:paraId="5278310D" w14:textId="5EA7B86D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300.000,00</w:t>
            </w:r>
          </w:p>
        </w:tc>
        <w:tc>
          <w:tcPr>
            <w:tcW w:w="1524" w:type="dxa"/>
          </w:tcPr>
          <w:p w14:paraId="67FEAB8B" w14:textId="6D8C769B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300.000,00</w:t>
            </w:r>
          </w:p>
        </w:tc>
      </w:tr>
      <w:tr w:rsidR="00A1546E" w:rsidRPr="00A1546E" w14:paraId="29E853D7" w14:textId="77777777" w:rsidTr="00A1546E">
        <w:trPr>
          <w:jc w:val="center"/>
        </w:trPr>
        <w:tc>
          <w:tcPr>
            <w:tcW w:w="813" w:type="dxa"/>
            <w:vAlign w:val="center"/>
          </w:tcPr>
          <w:p w14:paraId="388DB4B2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2F59EC14" w14:textId="715F891A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RE-</w:t>
            </w:r>
            <w:proofErr w:type="spellStart"/>
            <w:r w:rsidRPr="00A1546E">
              <w:rPr>
                <w:rFonts w:ascii="Times New Roman" w:hAnsi="Times New Roman" w:cs="Times New Roman"/>
              </w:rPr>
              <w:t>TREAD</w:t>
            </w:r>
            <w:proofErr w:type="spellEnd"/>
          </w:p>
        </w:tc>
        <w:tc>
          <w:tcPr>
            <w:tcW w:w="1418" w:type="dxa"/>
          </w:tcPr>
          <w:p w14:paraId="27C285D2" w14:textId="2C32305F" w:rsidR="00A1546E" w:rsidRPr="0042778E" w:rsidRDefault="009D108C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D108C">
              <w:rPr>
                <w:rFonts w:ascii="Times New Roman" w:hAnsi="Times New Roman" w:cs="Times New Roman"/>
                <w:color w:val="FF0000"/>
              </w:rPr>
              <w:t>86.366,10</w:t>
            </w:r>
          </w:p>
        </w:tc>
        <w:tc>
          <w:tcPr>
            <w:tcW w:w="1559" w:type="dxa"/>
          </w:tcPr>
          <w:p w14:paraId="6C9498DC" w14:textId="34C7FFE5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46.330,00</w:t>
            </w:r>
          </w:p>
        </w:tc>
        <w:tc>
          <w:tcPr>
            <w:tcW w:w="1524" w:type="dxa"/>
          </w:tcPr>
          <w:p w14:paraId="1BB92C61" w14:textId="33ADD6A3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6.357,25</w:t>
            </w:r>
          </w:p>
        </w:tc>
      </w:tr>
      <w:tr w:rsidR="00C27B5F" w:rsidRPr="00A1546E" w14:paraId="0996429C" w14:textId="77777777" w:rsidTr="00A1546E">
        <w:trPr>
          <w:jc w:val="center"/>
        </w:trPr>
        <w:tc>
          <w:tcPr>
            <w:tcW w:w="813" w:type="dxa"/>
            <w:vAlign w:val="center"/>
          </w:tcPr>
          <w:p w14:paraId="21313259" w14:textId="77777777" w:rsidR="00C27B5F" w:rsidRPr="00A1546E" w:rsidRDefault="00C27B5F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77654AF5" w14:textId="71EB7E6B" w:rsidR="00C27B5F" w:rsidRPr="00A1546E" w:rsidRDefault="00C27B5F" w:rsidP="00A154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03F995EA" w14:textId="0F33884C" w:rsidR="00C27B5F" w:rsidRPr="0042778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2778E">
              <w:rPr>
                <w:rFonts w:ascii="Times New Roman" w:hAnsi="Times New Roman" w:cs="Times New Roman"/>
                <w:color w:val="FF0000"/>
              </w:rPr>
              <w:t>14.800,00</w:t>
            </w:r>
          </w:p>
        </w:tc>
        <w:tc>
          <w:tcPr>
            <w:tcW w:w="1559" w:type="dxa"/>
          </w:tcPr>
          <w:p w14:paraId="18F8DDB2" w14:textId="5AECB51A" w:rsidR="00C27B5F" w:rsidRPr="00A1546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24" w:type="dxa"/>
          </w:tcPr>
          <w:p w14:paraId="1E5DA52C" w14:textId="45EC9E68" w:rsidR="00C27B5F" w:rsidRPr="00A1546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1546E" w:rsidRPr="00A1546E" w14:paraId="4B727254" w14:textId="77777777" w:rsidTr="00A1546E">
        <w:trPr>
          <w:jc w:val="center"/>
        </w:trPr>
        <w:tc>
          <w:tcPr>
            <w:tcW w:w="813" w:type="dxa"/>
          </w:tcPr>
          <w:p w14:paraId="50E52756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0222EBFB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10C3B894" w14:textId="04835903" w:rsidR="00A1546E" w:rsidRPr="0042778E" w:rsidRDefault="009D108C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9D108C">
              <w:rPr>
                <w:rFonts w:ascii="Times New Roman" w:hAnsi="Times New Roman" w:cs="Times New Roman"/>
                <w:b/>
                <w:color w:val="FF0000"/>
              </w:rPr>
              <w:t>900.837,72</w:t>
            </w:r>
          </w:p>
        </w:tc>
        <w:tc>
          <w:tcPr>
            <w:tcW w:w="1559" w:type="dxa"/>
          </w:tcPr>
          <w:p w14:paraId="3F8CC8AE" w14:textId="28AC422E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b/>
                <w:color w:val="000000" w:themeColor="text1"/>
              </w:rPr>
              <w:t>780.000,00</w:t>
            </w:r>
          </w:p>
        </w:tc>
        <w:tc>
          <w:tcPr>
            <w:tcW w:w="1524" w:type="dxa"/>
          </w:tcPr>
          <w:p w14:paraId="16FB8D8F" w14:textId="30A7AA37" w:rsidR="00A1546E" w:rsidRPr="00A1546E" w:rsidRDefault="00C40ED5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74</w:t>
            </w:r>
            <w:r w:rsidR="00A1546E" w:rsidRPr="00A1546E">
              <w:rPr>
                <w:rFonts w:ascii="Times New Roman" w:hAnsi="Times New Roman" w:cs="Times New Roman"/>
                <w:b/>
                <w:color w:val="000000" w:themeColor="text1"/>
              </w:rPr>
              <w:t>0.000,00</w:t>
            </w:r>
          </w:p>
        </w:tc>
      </w:tr>
      <w:bookmarkEnd w:id="0"/>
    </w:tbl>
    <w:p w14:paraId="5DD0E66E" w14:textId="3224E1A1" w:rsidR="00A1546E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4E5" w14:textId="77777777" w:rsidR="00A1546E" w:rsidRPr="00916111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AC01B13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06DB695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A6411DB" w14:textId="7A09AE8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2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C40ED5" w:rsidRPr="00C40ED5" w14:paraId="11602970" w14:textId="77777777" w:rsidTr="00A942FC">
        <w:trPr>
          <w:trHeight w:val="634"/>
        </w:trPr>
        <w:tc>
          <w:tcPr>
            <w:tcW w:w="4309" w:type="dxa"/>
            <w:vAlign w:val="center"/>
          </w:tcPr>
          <w:p w14:paraId="20A9061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0F5A6A48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 xml:space="preserve">Polazna vrijednost </w:t>
            </w:r>
            <w:r w:rsidRPr="00C40ED5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1AAC1729" w14:textId="2C0F2A3E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</w:t>
            </w:r>
            <w:r w:rsidR="00F35991">
              <w:rPr>
                <w:rFonts w:ascii="Times New Roman" w:hAnsi="Times New Roman" w:cs="Times New Roman"/>
                <w:b/>
              </w:rPr>
              <w:t>5</w:t>
            </w:r>
            <w:r w:rsidRPr="00C40ED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570152EA" w14:textId="571AE0FD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</w:t>
            </w:r>
            <w:r w:rsidR="00F35991">
              <w:rPr>
                <w:rFonts w:ascii="Times New Roman" w:hAnsi="Times New Roman" w:cs="Times New Roman"/>
                <w:b/>
              </w:rPr>
              <w:t>6</w:t>
            </w:r>
            <w:r w:rsidRPr="00C40ED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68D6BEBC" w14:textId="61C6E5C1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</w:t>
            </w:r>
            <w:r w:rsidR="00F35991">
              <w:rPr>
                <w:rFonts w:ascii="Times New Roman" w:hAnsi="Times New Roman" w:cs="Times New Roman"/>
                <w:b/>
              </w:rPr>
              <w:t>7</w:t>
            </w:r>
            <w:r w:rsidRPr="00C40ED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C40ED5" w:rsidRPr="00C40ED5" w14:paraId="16F12422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12259D2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0DDCA69B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64F04F9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72293D8C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32B15D4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C40ED5" w:rsidRPr="00C40ED5" w14:paraId="169A4F44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C03F615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F045346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63FBA7DA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4863471D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23ABF31C" w14:textId="77777777" w:rsidR="00C40ED5" w:rsidRPr="00C40ED5" w:rsidRDefault="00C40ED5" w:rsidP="00C40ED5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</w:tr>
    </w:tbl>
    <w:p w14:paraId="1FCBA1B2" w14:textId="411EBC73" w:rsidR="00741639" w:rsidRDefault="00741639" w:rsidP="00741639">
      <w:pPr>
        <w:spacing w:line="240" w:lineRule="auto"/>
        <w:rPr>
          <w:rFonts w:ascii="Times New Roman" w:hAnsi="Times New Roman" w:cs="Times New Roman"/>
          <w:b/>
        </w:rPr>
      </w:pPr>
    </w:p>
    <w:p w14:paraId="53306F7A" w14:textId="2862EBF0" w:rsidR="00C40ED5" w:rsidRPr="00916111" w:rsidRDefault="00C40ED5" w:rsidP="00741639">
      <w:pPr>
        <w:spacing w:line="240" w:lineRule="auto"/>
        <w:rPr>
          <w:rFonts w:ascii="Times New Roman" w:hAnsi="Times New Roman" w:cs="Times New Roman"/>
          <w:b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F35991">
        <w:rPr>
          <w:rFonts w:ascii="Times New Roman" w:hAnsi="Times New Roman" w:cs="Times New Roman"/>
          <w:bCs/>
          <w:i/>
          <w:iCs/>
        </w:rPr>
        <w:t>5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Pr="001A624F">
        <w:rPr>
          <w:rFonts w:ascii="Times New Roman" w:hAnsi="Times New Roman" w:cs="Times New Roman"/>
          <w:bCs/>
          <w:i/>
          <w:iCs/>
        </w:rPr>
        <w:tab/>
      </w:r>
      <w:r w:rsidRPr="001A624F">
        <w:rPr>
          <w:rFonts w:ascii="Times New Roman" w:hAnsi="Times New Roman" w:cs="Times New Roman"/>
          <w:bCs/>
          <w:i/>
          <w:iCs/>
        </w:rPr>
        <w:tab/>
      </w:r>
    </w:p>
    <w:sectPr w:rsidR="00C40ED5" w:rsidRPr="00916111" w:rsidSect="00916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6169D" w14:textId="77777777" w:rsidR="00FF18F2" w:rsidRDefault="00FF18F2" w:rsidP="002B7F8C">
      <w:pPr>
        <w:spacing w:after="0" w:line="240" w:lineRule="auto"/>
      </w:pPr>
      <w:r>
        <w:separator/>
      </w:r>
    </w:p>
  </w:endnote>
  <w:endnote w:type="continuationSeparator" w:id="0">
    <w:p w14:paraId="57490DC2" w14:textId="77777777" w:rsidR="00FF18F2" w:rsidRDefault="00FF18F2" w:rsidP="002B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B4F61" w14:textId="77777777" w:rsidR="00ED75E5" w:rsidRDefault="00ED75E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610B" w14:textId="77777777" w:rsidR="00ED75E5" w:rsidRDefault="00ED75E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F7E9E" w14:textId="77777777" w:rsidR="00ED75E5" w:rsidRDefault="00ED75E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D303D" w14:textId="77777777" w:rsidR="00FF18F2" w:rsidRDefault="00FF18F2" w:rsidP="002B7F8C">
      <w:pPr>
        <w:spacing w:after="0" w:line="240" w:lineRule="auto"/>
      </w:pPr>
      <w:r>
        <w:separator/>
      </w:r>
    </w:p>
  </w:footnote>
  <w:footnote w:type="continuationSeparator" w:id="0">
    <w:p w14:paraId="7600A470" w14:textId="77777777" w:rsidR="00FF18F2" w:rsidRDefault="00FF18F2" w:rsidP="002B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024E7" w14:textId="77777777" w:rsidR="00ED75E5" w:rsidRDefault="00ED75E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7E6A6" w14:textId="32D0DB4F" w:rsidR="002B7F8C" w:rsidRPr="00ED75E5" w:rsidRDefault="002B7F8C" w:rsidP="00ED75E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26D9A" w14:textId="77777777" w:rsidR="00ED75E5" w:rsidRDefault="00ED75E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AD566E"/>
    <w:multiLevelType w:val="hybridMultilevel"/>
    <w:tmpl w:val="0FFEE7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177A6"/>
    <w:multiLevelType w:val="hybridMultilevel"/>
    <w:tmpl w:val="03145C08"/>
    <w:lvl w:ilvl="0" w:tplc="C71C0EEE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2206A"/>
    <w:rsid w:val="000C6ABC"/>
    <w:rsid w:val="000E6B89"/>
    <w:rsid w:val="00122A10"/>
    <w:rsid w:val="00277ABB"/>
    <w:rsid w:val="002B7F8C"/>
    <w:rsid w:val="003030D4"/>
    <w:rsid w:val="0042778E"/>
    <w:rsid w:val="004D1F27"/>
    <w:rsid w:val="00521181"/>
    <w:rsid w:val="0056784A"/>
    <w:rsid w:val="005E609E"/>
    <w:rsid w:val="0063525E"/>
    <w:rsid w:val="00741639"/>
    <w:rsid w:val="00862733"/>
    <w:rsid w:val="008F1F52"/>
    <w:rsid w:val="00916111"/>
    <w:rsid w:val="009735DA"/>
    <w:rsid w:val="009D108C"/>
    <w:rsid w:val="00A1546E"/>
    <w:rsid w:val="00A32BCC"/>
    <w:rsid w:val="00A75413"/>
    <w:rsid w:val="00AE337A"/>
    <w:rsid w:val="00B12846"/>
    <w:rsid w:val="00B7681A"/>
    <w:rsid w:val="00C25EEF"/>
    <w:rsid w:val="00C27B5F"/>
    <w:rsid w:val="00C40ED5"/>
    <w:rsid w:val="00C44DA9"/>
    <w:rsid w:val="00CA1734"/>
    <w:rsid w:val="00CC0E31"/>
    <w:rsid w:val="00CD12BA"/>
    <w:rsid w:val="00CF37DF"/>
    <w:rsid w:val="00D539E2"/>
    <w:rsid w:val="00E60178"/>
    <w:rsid w:val="00EA0333"/>
    <w:rsid w:val="00EC5DA0"/>
    <w:rsid w:val="00ED75E5"/>
    <w:rsid w:val="00EF10BA"/>
    <w:rsid w:val="00F35991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75413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59"/>
    <w:rsid w:val="00A1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C40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B7F8C"/>
  </w:style>
  <w:style w:type="paragraph" w:styleId="Podnoje">
    <w:name w:val="footer"/>
    <w:basedOn w:val="Normal"/>
    <w:link w:val="Podno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7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33</cp:revision>
  <cp:lastPrinted>2021-10-13T07:41:00Z</cp:lastPrinted>
  <dcterms:created xsi:type="dcterms:W3CDTF">2021-10-04T11:26:00Z</dcterms:created>
  <dcterms:modified xsi:type="dcterms:W3CDTF">2025-12-16T06:49:00Z</dcterms:modified>
</cp:coreProperties>
</file>